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E21F" w14:textId="77777777" w:rsidR="00D36335" w:rsidRPr="00D36335" w:rsidRDefault="00D36335" w:rsidP="00D36335">
      <w:r w:rsidRPr="00D36335">
        <w:t xml:space="preserve">Liebe in der </w:t>
      </w:r>
      <w:proofErr w:type="gramStart"/>
      <w:r w:rsidRPr="00D36335">
        <w:t>APHS Tätigen</w:t>
      </w:r>
      <w:proofErr w:type="gramEnd"/>
      <w:r w:rsidRPr="00D36335">
        <w:t xml:space="preserve"> und alle an der APHS Interessierten!</w:t>
      </w:r>
    </w:p>
    <w:p w14:paraId="33D2A0F8" w14:textId="77777777" w:rsidR="00D36335" w:rsidRPr="00D36335" w:rsidRDefault="00D36335" w:rsidP="00D36335"/>
    <w:p w14:paraId="32761E8A" w14:textId="77777777" w:rsidR="00D36335" w:rsidRPr="00D36335" w:rsidRDefault="00D36335" w:rsidP="00D36335">
      <w:pPr>
        <w:rPr>
          <w:color w:val="FF0000"/>
        </w:rPr>
      </w:pPr>
      <w:r w:rsidRPr="00D36335">
        <w:t xml:space="preserve">Im Namen des Beirates APHS   lade ich Sie herzlich ein   zu unserer Jahrestagung APHS vom 9. – 11.4. 2024 in Bad Boll </w:t>
      </w:r>
      <w:r w:rsidRPr="00D36335">
        <w:rPr>
          <w:color w:val="FF0000"/>
        </w:rPr>
        <w:t>(dieses Jahr ausnahmsweise von Dienstag bis Donnerstag).</w:t>
      </w:r>
    </w:p>
    <w:p w14:paraId="787E62CE" w14:textId="77777777" w:rsidR="00D36335" w:rsidRPr="00D36335" w:rsidRDefault="00D36335" w:rsidP="00D36335">
      <w:r w:rsidRPr="00D36335">
        <w:t xml:space="preserve">Das Thema der Jahrestagung ist: </w:t>
      </w:r>
      <w:r w:rsidRPr="00D36335">
        <w:rPr>
          <w:b/>
          <w:bCs/>
        </w:rPr>
        <w:t xml:space="preserve">„Scham – Hüterin der Menschenwürde“ </w:t>
      </w:r>
      <w:r w:rsidRPr="00D36335">
        <w:t>(Näheres siehe Ausschreibung Akademie Bad Boll).</w:t>
      </w:r>
    </w:p>
    <w:p w14:paraId="23A16E67" w14:textId="77777777" w:rsidR="00D36335" w:rsidRPr="00D36335" w:rsidRDefault="00D36335" w:rsidP="00D36335"/>
    <w:p w14:paraId="031518BF" w14:textId="77777777" w:rsidR="00D36335" w:rsidRPr="00D36335" w:rsidRDefault="00D36335" w:rsidP="00D36335">
      <w:r w:rsidRPr="00D36335">
        <w:t xml:space="preserve">Die Akademie hat die Tagung „Scham – Hüterin der Menschenwürde“ vom 09.-11.04.24 auf ihre Homepage gestellt. </w:t>
      </w:r>
    </w:p>
    <w:p w14:paraId="79FD9253" w14:textId="77777777" w:rsidR="00D36335" w:rsidRDefault="00D36335" w:rsidP="00D36335">
      <w:pPr>
        <w:rPr>
          <w:sz w:val="28"/>
          <w:szCs w:val="28"/>
        </w:rPr>
      </w:pPr>
      <w:r w:rsidRPr="00D36335">
        <w:rPr>
          <w:sz w:val="28"/>
          <w:szCs w:val="28"/>
        </w:rPr>
        <w:t xml:space="preserve">Hier der Link zur Tagung und zur Anmeldung: </w:t>
      </w:r>
    </w:p>
    <w:p w14:paraId="5B631B1F" w14:textId="71E85B25" w:rsidR="00D36335" w:rsidRPr="00D36335" w:rsidRDefault="00D36335" w:rsidP="00D36335">
      <w:pPr>
        <w:rPr>
          <w:sz w:val="28"/>
          <w:szCs w:val="28"/>
        </w:rPr>
      </w:pPr>
      <w:hyperlink r:id="rId4" w:history="1">
        <w:r w:rsidRPr="00D36335">
          <w:rPr>
            <w:rStyle w:val="Hyperlink"/>
            <w:sz w:val="28"/>
            <w:szCs w:val="28"/>
          </w:rPr>
          <w:t>Tagung: Ev. Akademie Bad Boll (ev-akademie-boll.de)</w:t>
        </w:r>
      </w:hyperlink>
    </w:p>
    <w:p w14:paraId="041455E6" w14:textId="77777777" w:rsidR="00D36335" w:rsidRPr="00D36335" w:rsidRDefault="00D36335" w:rsidP="00D36335"/>
    <w:p w14:paraId="1B3016AC" w14:textId="77777777" w:rsidR="00D36335" w:rsidRPr="00D36335" w:rsidRDefault="00D36335" w:rsidP="00D36335">
      <w:r w:rsidRPr="00D36335">
        <w:rPr>
          <w:b/>
          <w:bCs/>
        </w:rPr>
        <w:t>Wichtig:</w:t>
      </w:r>
      <w:r w:rsidRPr="00D36335">
        <w:t xml:space="preserve"> Alle Teilnehmer*innen, die den ermäßigten Eigenbeitrag bezahlen – also Diakon*innen, Ehrenamtliche, Stellenteiler*innen, sollen sich </w:t>
      </w:r>
      <w:r w:rsidRPr="00D36335">
        <w:rPr>
          <w:b/>
          <w:bCs/>
        </w:rPr>
        <w:t>nicht über die Homepage</w:t>
      </w:r>
      <w:r w:rsidRPr="00D36335">
        <w:t xml:space="preserve"> anmelden, sondern per Mail bei Ramona Böld, </w:t>
      </w:r>
      <w:hyperlink r:id="rId5" w:history="1">
        <w:r w:rsidRPr="00D36335">
          <w:rPr>
            <w:rStyle w:val="Hyperlink"/>
          </w:rPr>
          <w:t>romona.boeld@ev-akademie-boll.de</w:t>
        </w:r>
      </w:hyperlink>
      <w:r w:rsidRPr="00D36335">
        <w:t xml:space="preserve"> . Dasselbe gilt für Tagesgäste, die am Dienstag teilnehmen können. Auch hier bitte eine Mail an Frau Böld. Die Kosten für die Teilnahme am Dienstag inkl. 1 Mahlzeit betragen 20,00 €. </w:t>
      </w:r>
    </w:p>
    <w:p w14:paraId="1EE28E37" w14:textId="77777777" w:rsidR="00D36335" w:rsidRPr="00D36335" w:rsidRDefault="00D36335" w:rsidP="00D36335">
      <w:r w:rsidRPr="00D36335">
        <w:t>Für die Anmeldung per Mail braucht Frau Böld die Angabe der Berufsgruppe, die Rechnungsanschrift für den Eigenanteil, die Mitteilung, ob mit Übernachtung gebucht wird.   Und der gewünschte Workshop sollte in der Mail stehen. Bei Tagesgästen reicht die Rechnungsanschrift.</w:t>
      </w:r>
    </w:p>
    <w:p w14:paraId="7476A3A0" w14:textId="77777777" w:rsidR="00D36335" w:rsidRPr="00D36335" w:rsidRDefault="00D36335" w:rsidP="00D36335"/>
    <w:p w14:paraId="0670348E" w14:textId="77777777" w:rsidR="00D36335" w:rsidRPr="00D36335" w:rsidRDefault="00D36335" w:rsidP="00D36335">
      <w:r w:rsidRPr="00D36335">
        <w:t>Der Grund für diese Abweichung vom online-Anmeldeverfahren liegt darin, dass die Akademie auf der Anmeldemaske im Netz die gestaffelten Preise nicht abbilden kann. Bei Anmeldung über den Anmeldebutton wird automatisch eine Anmeldebestätigung samt Rechnung zum „regulären“ Preis mit 95,00 € ausgelöst.</w:t>
      </w:r>
    </w:p>
    <w:p w14:paraId="199CCFC7" w14:textId="77777777" w:rsidR="00D36335" w:rsidRPr="00D36335" w:rsidRDefault="00D36335" w:rsidP="00D36335"/>
    <w:p w14:paraId="2FDBD4DE" w14:textId="77777777" w:rsidR="00D36335" w:rsidRPr="00D36335" w:rsidRDefault="00D36335" w:rsidP="00D36335">
      <w:r w:rsidRPr="00D36335">
        <w:rPr>
          <w:b/>
          <w:bCs/>
        </w:rPr>
        <w:t>Bitte beachten</w:t>
      </w:r>
      <w:r w:rsidRPr="00D36335">
        <w:t xml:space="preserve">: wir tagen an   von vergangenen Jahren abweichenden Wochentagen. Wir mussten ausweichen, da der Wunschtermin mit Beginn Montag, 08. April 24 wegen einer Vollversammlung aller Tagungsstätten-Mitarbeitenden der Akademie nicht möglich war. Die Tagung beginnt Dienstag und endet am Donnerstag. </w:t>
      </w:r>
    </w:p>
    <w:p w14:paraId="1F821EBE" w14:textId="77777777" w:rsidR="00D36335" w:rsidRPr="00D36335" w:rsidRDefault="00D36335" w:rsidP="00D36335"/>
    <w:p w14:paraId="5DE22D8C" w14:textId="77777777" w:rsidR="00D36335" w:rsidRPr="00D36335" w:rsidRDefault="00D36335" w:rsidP="00D36335">
      <w:r w:rsidRPr="00D36335">
        <w:t xml:space="preserve">Die Tagesordnung zur </w:t>
      </w:r>
      <w:proofErr w:type="spellStart"/>
      <w:r w:rsidRPr="00D36335">
        <w:t>Konventsversammlung</w:t>
      </w:r>
      <w:proofErr w:type="spellEnd"/>
      <w:r w:rsidRPr="00D36335">
        <w:t xml:space="preserve"> können sie Mitte März 2024   auf unserer Homepage „Seelsorge im Alter“ unter </w:t>
      </w:r>
      <w:r w:rsidRPr="00D36335">
        <w:rPr>
          <w:i/>
          <w:iCs/>
        </w:rPr>
        <w:t>intern</w:t>
      </w:r>
      <w:r w:rsidRPr="00D36335">
        <w:t xml:space="preserve"> (Benutzername: </w:t>
      </w:r>
      <w:r w:rsidRPr="00D36335">
        <w:rPr>
          <w:i/>
          <w:iCs/>
        </w:rPr>
        <w:t>intern</w:t>
      </w:r>
      <w:r w:rsidRPr="00D36335">
        <w:t xml:space="preserve">/ Passwort </w:t>
      </w:r>
      <w:r w:rsidRPr="00D36335">
        <w:rPr>
          <w:i/>
          <w:iCs/>
        </w:rPr>
        <w:t>APHS!2020</w:t>
      </w:r>
      <w:r w:rsidRPr="00D36335">
        <w:t>) abrufen.</w:t>
      </w:r>
    </w:p>
    <w:p w14:paraId="48FA3B7C" w14:textId="77777777" w:rsidR="00D36335" w:rsidRPr="00D36335" w:rsidRDefault="00D36335" w:rsidP="00D36335"/>
    <w:p w14:paraId="42C8E5E7" w14:textId="77777777" w:rsidR="00D36335" w:rsidRPr="00D36335" w:rsidRDefault="00D36335" w:rsidP="00D36335">
      <w:pPr>
        <w:rPr>
          <w:b/>
          <w:bCs/>
        </w:rPr>
      </w:pPr>
      <w:r w:rsidRPr="00D36335">
        <w:rPr>
          <w:b/>
          <w:bCs/>
        </w:rPr>
        <w:t xml:space="preserve">Das Thema   wurde so vom Konvent APHS gewünscht und festgelegt. Der Beirat hat zusammen mit Dr. Dietmar Merz ein hervorragendes Programm   mit interessanten </w:t>
      </w:r>
      <w:proofErr w:type="spellStart"/>
      <w:proofErr w:type="gramStart"/>
      <w:r w:rsidRPr="00D36335">
        <w:rPr>
          <w:b/>
          <w:bCs/>
        </w:rPr>
        <w:t>Referent:innen</w:t>
      </w:r>
      <w:proofErr w:type="spellEnd"/>
      <w:proofErr w:type="gramEnd"/>
      <w:r w:rsidRPr="00D36335">
        <w:rPr>
          <w:b/>
          <w:bCs/>
        </w:rPr>
        <w:t xml:space="preserve"> zum Thema zusammengestellt.   Die Jahrestagung ist   eine    gute Gelegenheit im kollegialen und fachlichen Austausch miteinander zu bleiben.</w:t>
      </w:r>
    </w:p>
    <w:p w14:paraId="3028B14D" w14:textId="77777777" w:rsidR="00D36335" w:rsidRPr="00D36335" w:rsidRDefault="00D36335" w:rsidP="00D36335">
      <w:pPr>
        <w:rPr>
          <w:b/>
          <w:bCs/>
        </w:rPr>
      </w:pPr>
      <w:r w:rsidRPr="00D36335">
        <w:rPr>
          <w:b/>
          <w:bCs/>
        </w:rPr>
        <w:t>Ich freue mich auf die Tagung und die Begegnung mit Ihnen!</w:t>
      </w:r>
    </w:p>
    <w:p w14:paraId="24269D68" w14:textId="77777777" w:rsidR="00D36335" w:rsidRPr="00D36335" w:rsidRDefault="00D36335" w:rsidP="00D36335">
      <w:pPr>
        <w:rPr>
          <w:b/>
          <w:bCs/>
        </w:rPr>
      </w:pPr>
    </w:p>
    <w:p w14:paraId="6A4C0B4B" w14:textId="156053DD" w:rsidR="00D36335" w:rsidRPr="00D36335" w:rsidRDefault="00D36335" w:rsidP="00D36335">
      <w:r w:rsidRPr="00D36335">
        <w:t>Klaus Dieterle und Gerd Ziegler</w:t>
      </w:r>
    </w:p>
    <w:p w14:paraId="025A33B0" w14:textId="77777777" w:rsidR="00D36335" w:rsidRPr="00D36335" w:rsidRDefault="00D36335" w:rsidP="00D36335"/>
    <w:p w14:paraId="597D8894" w14:textId="56EBCFDF" w:rsidR="00D36335" w:rsidRDefault="00D36335" w:rsidP="00D36335">
      <w:pPr>
        <w:rPr>
          <w:lang w:eastAsia="de-DE"/>
        </w:rPr>
      </w:pPr>
      <w:r>
        <w:rPr>
          <w:noProof/>
          <w:lang w:eastAsia="de-DE"/>
        </w:rPr>
        <w:drawing>
          <wp:inline distT="0" distB="0" distL="0" distR="0" wp14:anchorId="42547CAD" wp14:editId="39002DDA">
            <wp:extent cx="933450" cy="762000"/>
            <wp:effectExtent l="0" t="0" r="0" b="0"/>
            <wp:docPr id="124314026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14:paraId="3FED84F6" w14:textId="77777777" w:rsidR="00D36335" w:rsidRDefault="00D36335" w:rsidP="00D36335">
      <w:pPr>
        <w:rPr>
          <w:lang w:eastAsia="de-DE"/>
          <w14:ligatures w14:val="none"/>
        </w:rPr>
      </w:pPr>
      <w:r>
        <w:rPr>
          <w:lang w:eastAsia="de-DE"/>
          <w14:ligatures w14:val="none"/>
        </w:rPr>
        <w:t>Klaus Dieterle, Pfarrer</w:t>
      </w:r>
    </w:p>
    <w:p w14:paraId="1612B121" w14:textId="77777777" w:rsidR="00D36335" w:rsidRDefault="00D36335" w:rsidP="00D36335">
      <w:pPr>
        <w:rPr>
          <w:lang w:eastAsia="de-DE"/>
          <w14:ligatures w14:val="none"/>
        </w:rPr>
      </w:pPr>
      <w:proofErr w:type="spellStart"/>
      <w:r>
        <w:rPr>
          <w:lang w:eastAsia="de-DE"/>
          <w14:ligatures w14:val="none"/>
        </w:rPr>
        <w:t>AltenPflegeHeimSeelsorge</w:t>
      </w:r>
      <w:proofErr w:type="spellEnd"/>
      <w:r>
        <w:rPr>
          <w:lang w:eastAsia="de-DE"/>
          <w14:ligatures w14:val="none"/>
        </w:rPr>
        <w:t xml:space="preserve"> (APHS) der Landeskirche Württemberg</w:t>
      </w:r>
    </w:p>
    <w:p w14:paraId="6621F7B5" w14:textId="77777777" w:rsidR="00D36335" w:rsidRDefault="00D36335" w:rsidP="00D36335">
      <w:pPr>
        <w:rPr>
          <w:lang w:eastAsia="de-DE"/>
          <w14:ligatures w14:val="none"/>
        </w:rPr>
      </w:pPr>
      <w:r>
        <w:rPr>
          <w:lang w:eastAsia="de-DE"/>
          <w14:ligatures w14:val="none"/>
        </w:rPr>
        <w:t>Gutenbergstr. 16, 70176 Stuttgart</w:t>
      </w:r>
    </w:p>
    <w:p w14:paraId="4028C7DA" w14:textId="77777777" w:rsidR="00D36335" w:rsidRDefault="00D36335" w:rsidP="00D36335">
      <w:pPr>
        <w:rPr>
          <w:lang w:eastAsia="de-DE"/>
          <w14:ligatures w14:val="none"/>
        </w:rPr>
      </w:pPr>
      <w:hyperlink r:id="rId8" w:history="1">
        <w:r>
          <w:rPr>
            <w:rStyle w:val="Hyperlink"/>
            <w:color w:val="0000FF"/>
            <w:lang w:eastAsia="de-DE"/>
            <w14:ligatures w14:val="none"/>
          </w:rPr>
          <w:t>Klaus.Dieterle@elkw.de</w:t>
        </w:r>
      </w:hyperlink>
    </w:p>
    <w:p w14:paraId="7787BBA7" w14:textId="77777777" w:rsidR="00D36335" w:rsidRDefault="00D36335" w:rsidP="00D36335">
      <w:pPr>
        <w:rPr>
          <w:lang w:eastAsia="de-DE"/>
          <w14:ligatures w14:val="none"/>
        </w:rPr>
      </w:pPr>
      <w:r>
        <w:rPr>
          <w:lang w:eastAsia="de-DE"/>
          <w14:ligatures w14:val="none"/>
        </w:rPr>
        <w:t>Tel.: 0711 23437481</w:t>
      </w:r>
    </w:p>
    <w:p w14:paraId="19973F25" w14:textId="0FE36BF9" w:rsidR="00647518" w:rsidRPr="00D36335" w:rsidRDefault="00D36335">
      <w:pPr>
        <w:rPr>
          <w:lang w:eastAsia="de-DE"/>
          <w14:ligatures w14:val="none"/>
        </w:rPr>
      </w:pPr>
      <w:r>
        <w:rPr>
          <w:lang w:eastAsia="de-DE"/>
          <w14:ligatures w14:val="none"/>
        </w:rPr>
        <w:t>mobil: 015771530861</w:t>
      </w:r>
    </w:p>
    <w:sectPr w:rsidR="00647518" w:rsidRPr="00D363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35"/>
    <w:rsid w:val="00647518"/>
    <w:rsid w:val="00D36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2663"/>
  <w15:chartTrackingRefBased/>
  <w15:docId w15:val="{8164FC4A-CF45-4C93-B8EC-58F541AB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6335"/>
    <w:pPr>
      <w:spacing w:after="0" w:line="240" w:lineRule="auto"/>
    </w:pPr>
    <w:rPr>
      <w:rFonts w:ascii="Calibri" w:hAnsi="Calibri" w:cs="Calibri"/>
      <w:kern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363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308">
      <w:bodyDiv w:val="1"/>
      <w:marLeft w:val="0"/>
      <w:marRight w:val="0"/>
      <w:marTop w:val="0"/>
      <w:marBottom w:val="0"/>
      <w:divBdr>
        <w:top w:val="none" w:sz="0" w:space="0" w:color="auto"/>
        <w:left w:val="none" w:sz="0" w:space="0" w:color="auto"/>
        <w:bottom w:val="none" w:sz="0" w:space="0" w:color="auto"/>
        <w:right w:val="none" w:sz="0" w:space="0" w:color="auto"/>
      </w:divBdr>
    </w:div>
    <w:div w:id="173126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Dieterle@elkw.de" TargetMode="External"/><Relationship Id="rId3" Type="http://schemas.openxmlformats.org/officeDocument/2006/relationships/webSettings" Target="webSettings.xml"/><Relationship Id="rId7" Type="http://schemas.openxmlformats.org/officeDocument/2006/relationships/image" Target="cid:image001.jpg@01DA3B59.F81031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romona.boeld@ev-akademie-boll.de" TargetMode="External"/><Relationship Id="rId10" Type="http://schemas.openxmlformats.org/officeDocument/2006/relationships/theme" Target="theme/theme1.xml"/><Relationship Id="rId4" Type="http://schemas.openxmlformats.org/officeDocument/2006/relationships/hyperlink" Target="https://www.ev-akademie-boll.de/tagung/410224.html"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2425</Characters>
  <Application>Microsoft Office Word</Application>
  <DocSecurity>0</DocSecurity>
  <Lines>20</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 Klaus</dc:creator>
  <cp:keywords/>
  <dc:description/>
  <cp:lastModifiedBy>Dieterle, Klaus</cp:lastModifiedBy>
  <cp:revision>1</cp:revision>
  <dcterms:created xsi:type="dcterms:W3CDTF">2023-12-30T19:01:00Z</dcterms:created>
  <dcterms:modified xsi:type="dcterms:W3CDTF">2023-12-30T19:04:00Z</dcterms:modified>
</cp:coreProperties>
</file>