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D81DA6" w14:textId="77777777" w:rsidR="00456DA7" w:rsidRPr="00456DA7" w:rsidRDefault="00456DA7" w:rsidP="00456DA7">
      <w:pPr>
        <w:rPr>
          <w:b/>
          <w:bCs/>
        </w:rPr>
      </w:pPr>
      <w:r w:rsidRPr="00456DA7">
        <w:rPr>
          <w:b/>
          <w:bCs/>
        </w:rPr>
        <w:t>Alter! Grafik aus fünf Jahrhunderten</w:t>
      </w:r>
    </w:p>
    <w:p w14:paraId="60F651FA" w14:textId="77777777" w:rsidR="00456DA7" w:rsidRPr="00456DA7" w:rsidRDefault="00456DA7" w:rsidP="00456DA7">
      <w:pPr>
        <w:rPr>
          <w:b/>
          <w:bCs/>
        </w:rPr>
      </w:pPr>
      <w:r w:rsidRPr="00456DA7">
        <w:rPr>
          <w:b/>
          <w:bCs/>
        </w:rPr>
        <w:t>Haus der Graphischen Sammlung</w:t>
      </w:r>
    </w:p>
    <w:p w14:paraId="64B3DA81" w14:textId="77777777" w:rsidR="00456DA7" w:rsidRPr="00456DA7" w:rsidRDefault="00456DA7" w:rsidP="00456DA7">
      <w:pPr>
        <w:rPr>
          <w:b/>
          <w:bCs/>
        </w:rPr>
      </w:pPr>
      <w:r w:rsidRPr="00456DA7">
        <w:rPr>
          <w:b/>
          <w:bCs/>
        </w:rPr>
        <w:t>26. April – 17. August 2025</w:t>
      </w:r>
    </w:p>
    <w:p w14:paraId="62D27C46" w14:textId="5A7BD937" w:rsidR="00456DA7" w:rsidRPr="00456DA7" w:rsidRDefault="00456DA7" w:rsidP="00456DA7">
      <w:r w:rsidRPr="00456DA7">
        <w:drawing>
          <wp:inline distT="0" distB="0" distL="0" distR="0" wp14:anchorId="6E2295C2" wp14:editId="4AB34571">
            <wp:extent cx="5760720" cy="3540125"/>
            <wp:effectExtent l="0" t="0" r="0" b="3175"/>
            <wp:docPr id="1202778133"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60720" cy="3540125"/>
                    </a:xfrm>
                    <a:prstGeom prst="rect">
                      <a:avLst/>
                    </a:prstGeom>
                    <a:noFill/>
                    <a:ln>
                      <a:noFill/>
                    </a:ln>
                  </pic:spPr>
                </pic:pic>
              </a:graphicData>
            </a:graphic>
          </wp:inline>
        </w:drawing>
      </w:r>
    </w:p>
    <w:p w14:paraId="011AF73B" w14:textId="77777777" w:rsidR="00456DA7" w:rsidRPr="00456DA7" w:rsidRDefault="00456DA7" w:rsidP="00456DA7">
      <w:pPr>
        <w:rPr>
          <w:b/>
          <w:bCs/>
        </w:rPr>
      </w:pPr>
      <w:r w:rsidRPr="00456DA7">
        <w:rPr>
          <w:b/>
          <w:bCs/>
        </w:rPr>
        <w:t>Ausstellung übers Altern mit Werken von Dürer und Picasso</w:t>
      </w:r>
    </w:p>
    <w:p w14:paraId="028B4131" w14:textId="77777777" w:rsidR="00456DA7" w:rsidRPr="00456DA7" w:rsidRDefault="00456DA7" w:rsidP="00456DA7">
      <w:r w:rsidRPr="00456DA7">
        <w:t>Freiburg (epd). Gütig, gebrechlich oder grantig: Von alten Menschen existieren sehr unterschiedliche Vorstellungen. Damit beschäftigt sich das Freiburger Haus der Graphischen Sammlung in der Sonderausstellung „Alter! Grafik aus fünf Jahrhunderten“. Die Schau gehe der Frage nach, welche Entwicklungen, Stereotype und Deutungen es im Laufe der Zeit über das Altern gab, teilte die Stadt Freiburg am Dienstag mit. Die Ausstellung läuft vom 26. April bis zum 17. August 2025.</w:t>
      </w:r>
    </w:p>
    <w:p w14:paraId="3350B577" w14:textId="77777777" w:rsidR="00456DA7" w:rsidRPr="00456DA7" w:rsidRDefault="00456DA7" w:rsidP="00456DA7">
      <w:r w:rsidRPr="00456DA7">
        <w:t>Zu sehen sind den Angaben zufolge 80 Werke vom 15. bis ins 20. Jahrhundert - darunter Arbeiten von Albrecht Dürer, Rembrandt van Rijn, Käthe Kollwitz und Pablo Picasso. Die Objekte stammen aus den Sammlungen des Augustinermuseums und des Museums für Neue Kunst. Zudem laden Mitmachstationen zu einer Auseinandersetzung mit dem eigenen Alterungsprozess ein. (0874/15.04.2025)</w:t>
      </w:r>
    </w:p>
    <w:p w14:paraId="3A4E7234" w14:textId="77777777" w:rsidR="00456DA7" w:rsidRDefault="00456DA7" w:rsidP="00456DA7">
      <w:r w:rsidRPr="00456DA7">
        <w:t xml:space="preserve">epd </w:t>
      </w:r>
      <w:proofErr w:type="spellStart"/>
      <w:r w:rsidRPr="00456DA7">
        <w:t>lbw</w:t>
      </w:r>
      <w:proofErr w:type="spellEnd"/>
      <w:r w:rsidRPr="00456DA7">
        <w:t xml:space="preserve"> </w:t>
      </w:r>
      <w:proofErr w:type="spellStart"/>
      <w:r w:rsidRPr="00456DA7">
        <w:t>leo</w:t>
      </w:r>
      <w:proofErr w:type="spellEnd"/>
      <w:r w:rsidRPr="00456DA7">
        <w:t xml:space="preserve"> </w:t>
      </w:r>
      <w:proofErr w:type="spellStart"/>
      <w:r w:rsidRPr="00456DA7">
        <w:t>ip</w:t>
      </w:r>
      <w:proofErr w:type="spellEnd"/>
    </w:p>
    <w:p w14:paraId="0E59F6DA" w14:textId="77777777" w:rsidR="00456DA7" w:rsidRDefault="00456DA7" w:rsidP="00456DA7"/>
    <w:p w14:paraId="71FDCB53" w14:textId="2F9C7A71" w:rsidR="00456DA7" w:rsidRDefault="00456DA7" w:rsidP="00456DA7">
      <w:r>
        <w:t>weitere Infos und Karten über:  https:/museen.freiburg.de</w:t>
      </w:r>
    </w:p>
    <w:p w14:paraId="6648E01B" w14:textId="77777777" w:rsidR="00456DA7" w:rsidRPr="00456DA7" w:rsidRDefault="00456DA7" w:rsidP="00456DA7"/>
    <w:p w14:paraId="51530329" w14:textId="77777777" w:rsidR="00647518" w:rsidRDefault="00647518"/>
    <w:sectPr w:rsidR="0064751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DA7"/>
    <w:rsid w:val="00456DA7"/>
    <w:rsid w:val="00602696"/>
    <w:rsid w:val="00647518"/>
    <w:rsid w:val="00D659F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29113"/>
  <w15:chartTrackingRefBased/>
  <w15:docId w15:val="{049C1F09-0087-4989-AD89-1489428B7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456DA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456DA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456DA7"/>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456DA7"/>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456DA7"/>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456DA7"/>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456DA7"/>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456DA7"/>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456DA7"/>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56DA7"/>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456DA7"/>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456DA7"/>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456DA7"/>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456DA7"/>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456DA7"/>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456DA7"/>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456DA7"/>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456DA7"/>
    <w:rPr>
      <w:rFonts w:eastAsiaTheme="majorEastAsia" w:cstheme="majorBidi"/>
      <w:color w:val="272727" w:themeColor="text1" w:themeTint="D8"/>
    </w:rPr>
  </w:style>
  <w:style w:type="paragraph" w:styleId="Titel">
    <w:name w:val="Title"/>
    <w:basedOn w:val="Standard"/>
    <w:next w:val="Standard"/>
    <w:link w:val="TitelZchn"/>
    <w:uiPriority w:val="10"/>
    <w:qFormat/>
    <w:rsid w:val="00456DA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456DA7"/>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456DA7"/>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456DA7"/>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456DA7"/>
    <w:pPr>
      <w:spacing w:before="160"/>
      <w:jc w:val="center"/>
    </w:pPr>
    <w:rPr>
      <w:i/>
      <w:iCs/>
      <w:color w:val="404040" w:themeColor="text1" w:themeTint="BF"/>
    </w:rPr>
  </w:style>
  <w:style w:type="character" w:customStyle="1" w:styleId="ZitatZchn">
    <w:name w:val="Zitat Zchn"/>
    <w:basedOn w:val="Absatz-Standardschriftart"/>
    <w:link w:val="Zitat"/>
    <w:uiPriority w:val="29"/>
    <w:rsid w:val="00456DA7"/>
    <w:rPr>
      <w:i/>
      <w:iCs/>
      <w:color w:val="404040" w:themeColor="text1" w:themeTint="BF"/>
    </w:rPr>
  </w:style>
  <w:style w:type="paragraph" w:styleId="Listenabsatz">
    <w:name w:val="List Paragraph"/>
    <w:basedOn w:val="Standard"/>
    <w:uiPriority w:val="34"/>
    <w:qFormat/>
    <w:rsid w:val="00456DA7"/>
    <w:pPr>
      <w:ind w:left="720"/>
      <w:contextualSpacing/>
    </w:pPr>
  </w:style>
  <w:style w:type="character" w:styleId="IntensiveHervorhebung">
    <w:name w:val="Intense Emphasis"/>
    <w:basedOn w:val="Absatz-Standardschriftart"/>
    <w:uiPriority w:val="21"/>
    <w:qFormat/>
    <w:rsid w:val="00456DA7"/>
    <w:rPr>
      <w:i/>
      <w:iCs/>
      <w:color w:val="0F4761" w:themeColor="accent1" w:themeShade="BF"/>
    </w:rPr>
  </w:style>
  <w:style w:type="paragraph" w:styleId="IntensivesZitat">
    <w:name w:val="Intense Quote"/>
    <w:basedOn w:val="Standard"/>
    <w:next w:val="Standard"/>
    <w:link w:val="IntensivesZitatZchn"/>
    <w:uiPriority w:val="30"/>
    <w:qFormat/>
    <w:rsid w:val="00456DA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456DA7"/>
    <w:rPr>
      <w:i/>
      <w:iCs/>
      <w:color w:val="0F4761" w:themeColor="accent1" w:themeShade="BF"/>
    </w:rPr>
  </w:style>
  <w:style w:type="character" w:styleId="IntensiverVerweis">
    <w:name w:val="Intense Reference"/>
    <w:basedOn w:val="Absatz-Standardschriftart"/>
    <w:uiPriority w:val="32"/>
    <w:qFormat/>
    <w:rsid w:val="00456DA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622055">
      <w:bodyDiv w:val="1"/>
      <w:marLeft w:val="0"/>
      <w:marRight w:val="0"/>
      <w:marTop w:val="0"/>
      <w:marBottom w:val="0"/>
      <w:divBdr>
        <w:top w:val="none" w:sz="0" w:space="0" w:color="auto"/>
        <w:left w:val="none" w:sz="0" w:space="0" w:color="auto"/>
        <w:bottom w:val="none" w:sz="0" w:space="0" w:color="auto"/>
        <w:right w:val="none" w:sz="0" w:space="0" w:color="auto"/>
      </w:divBdr>
    </w:div>
    <w:div w:id="265356715">
      <w:bodyDiv w:val="1"/>
      <w:marLeft w:val="0"/>
      <w:marRight w:val="0"/>
      <w:marTop w:val="0"/>
      <w:marBottom w:val="0"/>
      <w:divBdr>
        <w:top w:val="none" w:sz="0" w:space="0" w:color="auto"/>
        <w:left w:val="none" w:sz="0" w:space="0" w:color="auto"/>
        <w:bottom w:val="none" w:sz="0" w:space="0" w:color="auto"/>
        <w:right w:val="none" w:sz="0" w:space="0" w:color="auto"/>
      </w:divBdr>
    </w:div>
    <w:div w:id="513423264">
      <w:bodyDiv w:val="1"/>
      <w:marLeft w:val="0"/>
      <w:marRight w:val="0"/>
      <w:marTop w:val="0"/>
      <w:marBottom w:val="0"/>
      <w:divBdr>
        <w:top w:val="none" w:sz="0" w:space="0" w:color="auto"/>
        <w:left w:val="none" w:sz="0" w:space="0" w:color="auto"/>
        <w:bottom w:val="none" w:sz="0" w:space="0" w:color="auto"/>
        <w:right w:val="none" w:sz="0" w:space="0" w:color="auto"/>
      </w:divBdr>
      <w:divsChild>
        <w:div w:id="257562913">
          <w:marLeft w:val="0"/>
          <w:marRight w:val="0"/>
          <w:marTop w:val="0"/>
          <w:marBottom w:val="0"/>
          <w:divBdr>
            <w:top w:val="none" w:sz="0" w:space="0" w:color="auto"/>
            <w:left w:val="none" w:sz="0" w:space="0" w:color="auto"/>
            <w:bottom w:val="none" w:sz="0" w:space="0" w:color="auto"/>
            <w:right w:val="none" w:sz="0" w:space="0" w:color="auto"/>
          </w:divBdr>
        </w:div>
      </w:divsChild>
    </w:div>
    <w:div w:id="1892303846">
      <w:bodyDiv w:val="1"/>
      <w:marLeft w:val="0"/>
      <w:marRight w:val="0"/>
      <w:marTop w:val="0"/>
      <w:marBottom w:val="0"/>
      <w:divBdr>
        <w:top w:val="none" w:sz="0" w:space="0" w:color="auto"/>
        <w:left w:val="none" w:sz="0" w:space="0" w:color="auto"/>
        <w:bottom w:val="none" w:sz="0" w:space="0" w:color="auto"/>
        <w:right w:val="none" w:sz="0" w:space="0" w:color="auto"/>
      </w:divBdr>
      <w:divsChild>
        <w:div w:id="2382513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932</Characters>
  <Application>Microsoft Office Word</Application>
  <DocSecurity>0</DocSecurity>
  <Lines>7</Lines>
  <Paragraphs>2</Paragraphs>
  <ScaleCrop>false</ScaleCrop>
  <Company/>
  <LinksUpToDate>false</LinksUpToDate>
  <CharactersWithSpaces>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Dieterle, Klaus</dc:creator>
  <cp:keywords/>
  <dc:description/>
  <cp:lastModifiedBy>Dieterle, Klaus</cp:lastModifiedBy>
  <cp:revision>1</cp:revision>
  <dcterms:created xsi:type="dcterms:W3CDTF">2025-04-25T08:20:00Z</dcterms:created>
  <dcterms:modified xsi:type="dcterms:W3CDTF">2025-04-25T08:23:00Z</dcterms:modified>
</cp:coreProperties>
</file>